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30" w:lineRule="auto"/>
      </w:pPr>
      <w:bookmarkStart w:name="Цель и задачи физического воспитания дет" w:id="1"/>
      <w:bookmarkEnd w:id="1"/>
      <w:r>
        <w:rPr>
          <w:b w:val="0"/>
        </w:rPr>
      </w:r>
      <w:r>
        <w:rPr>
          <w:color w:val="0F0F0F"/>
        </w:rPr>
        <w:t>Цель</w:t>
      </w:r>
      <w:r>
        <w:rPr>
          <w:color w:val="0F0F0F"/>
          <w:spacing w:val="14"/>
        </w:rPr>
        <w:t> </w:t>
      </w:r>
      <w:r>
        <w:rPr>
          <w:color w:val="0F0F0F"/>
        </w:rPr>
        <w:t>и</w:t>
      </w:r>
      <w:r>
        <w:rPr>
          <w:color w:val="0F0F0F"/>
          <w:spacing w:val="12"/>
        </w:rPr>
        <w:t> </w:t>
      </w:r>
      <w:r>
        <w:rPr>
          <w:color w:val="0F0F0F"/>
        </w:rPr>
        <w:t>задачи</w:t>
      </w:r>
      <w:r>
        <w:rPr>
          <w:color w:val="0F0F0F"/>
          <w:spacing w:val="1"/>
        </w:rPr>
        <w:t> </w:t>
      </w:r>
      <w:r>
        <w:rPr>
          <w:color w:val="0F0F0F"/>
        </w:rPr>
        <w:t>физического</w:t>
      </w:r>
      <w:r>
        <w:rPr>
          <w:color w:val="0F0F0F"/>
          <w:spacing w:val="1"/>
        </w:rPr>
        <w:t> </w:t>
      </w:r>
      <w:r>
        <w:rPr>
          <w:color w:val="0F0F0F"/>
        </w:rPr>
        <w:t>воспитания</w:t>
      </w:r>
      <w:r>
        <w:rPr>
          <w:color w:val="0F0F0F"/>
          <w:spacing w:val="4"/>
        </w:rPr>
        <w:t> </w:t>
      </w:r>
      <w:r>
        <w:rPr>
          <w:color w:val="0F0F0F"/>
        </w:rPr>
        <w:t>детей</w:t>
      </w:r>
      <w:r>
        <w:rPr>
          <w:color w:val="0F0F0F"/>
          <w:spacing w:val="1"/>
        </w:rPr>
        <w:t> </w:t>
      </w:r>
      <w:r>
        <w:rPr>
          <w:color w:val="0F0F0F"/>
        </w:rPr>
        <w:t>школьного</w:t>
      </w:r>
      <w:r>
        <w:rPr>
          <w:color w:val="0F0F0F"/>
          <w:spacing w:val="28"/>
        </w:rPr>
        <w:t> </w:t>
      </w:r>
      <w:r>
        <w:rPr>
          <w:color w:val="0F0F0F"/>
        </w:rPr>
        <w:t>возраста</w:t>
      </w:r>
    </w:p>
    <w:p>
      <w:pPr>
        <w:pStyle w:val="Heading1"/>
        <w:numPr>
          <w:ilvl w:val="0"/>
          <w:numId w:val="1"/>
        </w:numPr>
        <w:tabs>
          <w:tab w:pos="408" w:val="left" w:leader="none"/>
        </w:tabs>
        <w:spacing w:line="240" w:lineRule="auto" w:before="201" w:after="0"/>
        <w:ind w:left="408" w:right="0" w:hanging="304"/>
        <w:jc w:val="left"/>
      </w:pPr>
      <w:r>
        <w:rPr>
          <w:color w:val="0F0F0F"/>
        </w:rPr>
        <w:t>Цель</w:t>
      </w:r>
      <w:r>
        <w:rPr>
          <w:color w:val="0F0F0F"/>
          <w:spacing w:val="-7"/>
        </w:rPr>
        <w:t> </w:t>
      </w:r>
      <w:r>
        <w:rPr>
          <w:color w:val="0F0F0F"/>
        </w:rPr>
        <w:t>физического</w:t>
      </w:r>
      <w:r>
        <w:rPr>
          <w:color w:val="0F0F0F"/>
          <w:spacing w:val="-8"/>
        </w:rPr>
        <w:t> </w:t>
      </w:r>
      <w:r>
        <w:rPr>
          <w:color w:val="0F0F0F"/>
        </w:rPr>
        <w:t>воспитания</w:t>
      </w:r>
      <w:r>
        <w:rPr>
          <w:color w:val="0F0F0F"/>
          <w:spacing w:val="-9"/>
        </w:rPr>
        <w:t> </w:t>
      </w:r>
      <w:r>
        <w:rPr>
          <w:color w:val="0F0F0F"/>
        </w:rPr>
        <w:t>школьников</w:t>
      </w:r>
    </w:p>
    <w:p>
      <w:pPr>
        <w:pStyle w:val="BodyText"/>
        <w:spacing w:before="182"/>
      </w:pPr>
      <w:r>
        <w:rPr>
          <w:color w:val="0F0F0F"/>
          <w:w w:val="115"/>
        </w:rPr>
        <w:t>Способствовать всестороннему гармоническому развитию детей,</w:t>
      </w:r>
      <w:r>
        <w:rPr>
          <w:color w:val="0F0F0F"/>
          <w:spacing w:val="1"/>
          <w:w w:val="115"/>
        </w:rPr>
        <w:t> </w:t>
      </w:r>
      <w:r>
        <w:rPr>
          <w:color w:val="0F0F0F"/>
          <w:w w:val="115"/>
        </w:rPr>
        <w:t>развивать</w:t>
      </w:r>
      <w:r>
        <w:rPr>
          <w:color w:val="0F0F0F"/>
          <w:spacing w:val="-8"/>
          <w:w w:val="115"/>
        </w:rPr>
        <w:t> </w:t>
      </w:r>
      <w:r>
        <w:rPr>
          <w:color w:val="0F0F0F"/>
          <w:w w:val="115"/>
        </w:rPr>
        <w:t>разнообразные</w:t>
      </w:r>
      <w:r>
        <w:rPr>
          <w:color w:val="0F0F0F"/>
          <w:spacing w:val="-7"/>
          <w:w w:val="115"/>
        </w:rPr>
        <w:t> </w:t>
      </w:r>
      <w:r>
        <w:rPr>
          <w:color w:val="0F0F0F"/>
          <w:w w:val="115"/>
        </w:rPr>
        <w:t>двигательные</w:t>
      </w:r>
      <w:r>
        <w:rPr>
          <w:color w:val="0F0F0F"/>
          <w:spacing w:val="-2"/>
          <w:w w:val="115"/>
        </w:rPr>
        <w:t> </w:t>
      </w:r>
      <w:r>
        <w:rPr>
          <w:color w:val="3397DA"/>
          <w:w w:val="115"/>
        </w:rPr>
        <w:t>умения</w:t>
      </w:r>
      <w:r>
        <w:rPr>
          <w:color w:val="3397DA"/>
          <w:spacing w:val="-8"/>
          <w:w w:val="115"/>
        </w:rPr>
        <w:t> </w:t>
      </w:r>
      <w:r>
        <w:rPr>
          <w:color w:val="0F0F0F"/>
          <w:w w:val="115"/>
        </w:rPr>
        <w:t>и</w:t>
      </w:r>
      <w:r>
        <w:rPr>
          <w:color w:val="0F0F0F"/>
          <w:spacing w:val="-8"/>
          <w:w w:val="115"/>
        </w:rPr>
        <w:t> </w:t>
      </w:r>
      <w:r>
        <w:rPr>
          <w:color w:val="3397DA"/>
          <w:w w:val="115"/>
        </w:rPr>
        <w:t>навыки</w:t>
      </w:r>
      <w:r>
        <w:rPr>
          <w:color w:val="0F0F0F"/>
          <w:w w:val="115"/>
        </w:rPr>
        <w:t>,</w:t>
      </w:r>
      <w:r>
        <w:rPr>
          <w:color w:val="0F0F0F"/>
          <w:spacing w:val="-7"/>
          <w:w w:val="115"/>
        </w:rPr>
        <w:t> </w:t>
      </w:r>
      <w:r>
        <w:rPr>
          <w:color w:val="0F0F0F"/>
          <w:w w:val="115"/>
        </w:rPr>
        <w:t>формировать</w:t>
      </w:r>
      <w:r>
        <w:rPr>
          <w:color w:val="0F0F0F"/>
          <w:spacing w:val="-80"/>
          <w:w w:val="115"/>
        </w:rPr>
        <w:t> </w:t>
      </w:r>
      <w:r>
        <w:rPr>
          <w:color w:val="0F0F0F"/>
          <w:w w:val="115"/>
        </w:rPr>
        <w:t>физически</w:t>
      </w:r>
      <w:r>
        <w:rPr>
          <w:color w:val="0F0F0F"/>
          <w:spacing w:val="-7"/>
          <w:w w:val="115"/>
        </w:rPr>
        <w:t> </w:t>
      </w:r>
      <w:r>
        <w:rPr>
          <w:color w:val="0F0F0F"/>
          <w:w w:val="115"/>
        </w:rPr>
        <w:t>культурную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личность.</w:t>
      </w:r>
    </w:p>
    <w:p>
      <w:pPr>
        <w:pStyle w:val="BodyText"/>
        <w:spacing w:before="184"/>
      </w:pPr>
      <w:r>
        <w:rPr>
          <w:color w:val="0F0F0F"/>
          <w:w w:val="115"/>
        </w:rPr>
        <w:t>Школьный</w:t>
      </w:r>
      <w:r>
        <w:rPr>
          <w:color w:val="0F0F0F"/>
          <w:spacing w:val="-5"/>
          <w:w w:val="115"/>
        </w:rPr>
        <w:t> </w:t>
      </w:r>
      <w:r>
        <w:rPr>
          <w:color w:val="0F0F0F"/>
          <w:w w:val="115"/>
        </w:rPr>
        <w:t>возраст</w:t>
      </w:r>
      <w:r>
        <w:rPr>
          <w:color w:val="0F0F0F"/>
          <w:spacing w:val="-4"/>
          <w:w w:val="115"/>
        </w:rPr>
        <w:t> </w:t>
      </w:r>
      <w:r>
        <w:rPr>
          <w:color w:val="0F0F0F"/>
          <w:w w:val="115"/>
        </w:rPr>
        <w:t>считается</w:t>
      </w:r>
      <w:r>
        <w:rPr>
          <w:color w:val="0F0F0F"/>
          <w:spacing w:val="-7"/>
          <w:w w:val="115"/>
        </w:rPr>
        <w:t> </w:t>
      </w:r>
      <w:r>
        <w:rPr>
          <w:color w:val="0F0F0F"/>
          <w:w w:val="115"/>
        </w:rPr>
        <w:t>наиболее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благоприятным</w:t>
      </w:r>
      <w:r>
        <w:rPr>
          <w:color w:val="0F0F0F"/>
          <w:spacing w:val="-4"/>
          <w:w w:val="115"/>
        </w:rPr>
        <w:t> </w:t>
      </w:r>
      <w:r>
        <w:rPr>
          <w:color w:val="0F0F0F"/>
          <w:w w:val="115"/>
        </w:rPr>
        <w:t>для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обучения</w:t>
      </w:r>
      <w:r>
        <w:rPr>
          <w:color w:val="0F0F0F"/>
          <w:spacing w:val="-80"/>
          <w:w w:val="115"/>
        </w:rPr>
        <w:t> </w:t>
      </w:r>
      <w:r>
        <w:rPr>
          <w:color w:val="0F0F0F"/>
          <w:w w:val="115"/>
        </w:rPr>
        <w:t>разнообразным двигательным умениям и навыкам. Основные</w:t>
      </w:r>
      <w:r>
        <w:rPr>
          <w:color w:val="0F0F0F"/>
          <w:spacing w:val="1"/>
          <w:w w:val="115"/>
        </w:rPr>
        <w:t> </w:t>
      </w:r>
      <w:r>
        <w:rPr>
          <w:color w:val="0F0F0F"/>
          <w:w w:val="115"/>
        </w:rPr>
        <w:t>физические способности и функциональные возможности можно</w:t>
      </w:r>
      <w:r>
        <w:rPr>
          <w:color w:val="0F0F0F"/>
          <w:spacing w:val="1"/>
          <w:w w:val="115"/>
        </w:rPr>
        <w:t> </w:t>
      </w:r>
      <w:r>
        <w:rPr>
          <w:color w:val="0F0F0F"/>
          <w:w w:val="115"/>
        </w:rPr>
        <w:t>эффективно</w:t>
      </w:r>
      <w:r>
        <w:rPr>
          <w:color w:val="0F0F0F"/>
          <w:spacing w:val="-8"/>
          <w:w w:val="115"/>
        </w:rPr>
        <w:t> </w:t>
      </w:r>
      <w:r>
        <w:rPr>
          <w:color w:val="0F0F0F"/>
          <w:w w:val="115"/>
        </w:rPr>
        <w:t>повысить</w:t>
      </w:r>
      <w:r>
        <w:rPr>
          <w:color w:val="0F0F0F"/>
          <w:spacing w:val="-8"/>
          <w:w w:val="115"/>
        </w:rPr>
        <w:t> </w:t>
      </w:r>
      <w:r>
        <w:rPr>
          <w:color w:val="0F0F0F"/>
          <w:w w:val="115"/>
        </w:rPr>
        <w:t>именно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в</w:t>
      </w:r>
      <w:r>
        <w:rPr>
          <w:color w:val="0F0F0F"/>
          <w:spacing w:val="-9"/>
          <w:w w:val="115"/>
        </w:rPr>
        <w:t> </w:t>
      </w:r>
      <w:r>
        <w:rPr>
          <w:color w:val="0F0F0F"/>
          <w:w w:val="115"/>
        </w:rPr>
        <w:t>этом</w:t>
      </w:r>
      <w:r>
        <w:rPr>
          <w:color w:val="0F0F0F"/>
          <w:spacing w:val="-8"/>
          <w:w w:val="115"/>
        </w:rPr>
        <w:t> </w:t>
      </w:r>
      <w:r>
        <w:rPr>
          <w:color w:val="0F0F0F"/>
          <w:w w:val="115"/>
        </w:rPr>
        <w:t>возрасте.</w:t>
      </w:r>
    </w:p>
    <w:p>
      <w:pPr>
        <w:pStyle w:val="BodyText"/>
        <w:spacing w:before="185"/>
        <w:ind w:right="878"/>
      </w:pPr>
      <w:r>
        <w:rPr>
          <w:color w:val="0F0F0F"/>
          <w:w w:val="115"/>
        </w:rPr>
        <w:t>Направленное использование средств физической культуры в</w:t>
      </w:r>
      <w:r>
        <w:rPr>
          <w:color w:val="0F0F0F"/>
          <w:spacing w:val="1"/>
          <w:w w:val="115"/>
        </w:rPr>
        <w:t> </w:t>
      </w:r>
      <w:r>
        <w:rPr>
          <w:color w:val="0F0F0F"/>
          <w:w w:val="115"/>
        </w:rPr>
        <w:t>воспитании</w:t>
      </w:r>
      <w:r>
        <w:rPr>
          <w:color w:val="0F0F0F"/>
          <w:spacing w:val="3"/>
          <w:w w:val="115"/>
        </w:rPr>
        <w:t> </w:t>
      </w:r>
      <w:r>
        <w:rPr>
          <w:color w:val="0F0F0F"/>
          <w:w w:val="115"/>
        </w:rPr>
        <w:t>детей</w:t>
      </w:r>
      <w:r>
        <w:rPr>
          <w:color w:val="0F0F0F"/>
          <w:spacing w:val="4"/>
          <w:w w:val="115"/>
        </w:rPr>
        <w:t> </w:t>
      </w:r>
      <w:r>
        <w:rPr>
          <w:color w:val="0F0F0F"/>
          <w:w w:val="115"/>
        </w:rPr>
        <w:t>школьного</w:t>
      </w:r>
      <w:r>
        <w:rPr>
          <w:color w:val="0F0F0F"/>
          <w:spacing w:val="6"/>
          <w:w w:val="115"/>
        </w:rPr>
        <w:t> </w:t>
      </w:r>
      <w:r>
        <w:rPr>
          <w:color w:val="0F0F0F"/>
          <w:w w:val="115"/>
        </w:rPr>
        <w:t>возраста</w:t>
      </w:r>
      <w:r>
        <w:rPr>
          <w:color w:val="0F0F0F"/>
          <w:spacing w:val="5"/>
          <w:w w:val="115"/>
        </w:rPr>
        <w:t> </w:t>
      </w:r>
      <w:r>
        <w:rPr>
          <w:color w:val="0F0F0F"/>
          <w:w w:val="115"/>
        </w:rPr>
        <w:t>предусматривает</w:t>
      </w:r>
      <w:r>
        <w:rPr>
          <w:color w:val="0F0F0F"/>
          <w:spacing w:val="4"/>
          <w:w w:val="115"/>
        </w:rPr>
        <w:t> </w:t>
      </w:r>
      <w:r>
        <w:rPr>
          <w:color w:val="0F0F0F"/>
          <w:w w:val="115"/>
        </w:rPr>
        <w:t>решение</w:t>
      </w:r>
      <w:r>
        <w:rPr>
          <w:color w:val="0F0F0F"/>
          <w:spacing w:val="-81"/>
          <w:w w:val="115"/>
        </w:rPr>
        <w:t> </w:t>
      </w:r>
      <w:r>
        <w:rPr>
          <w:color w:val="0F0F0F"/>
          <w:w w:val="115"/>
        </w:rPr>
        <w:t>следующих</w:t>
      </w:r>
      <w:r>
        <w:rPr>
          <w:color w:val="0F0F0F"/>
          <w:spacing w:val="-8"/>
          <w:w w:val="115"/>
        </w:rPr>
        <w:t> </w:t>
      </w:r>
      <w:r>
        <w:rPr>
          <w:color w:val="0F0F0F"/>
          <w:w w:val="115"/>
        </w:rPr>
        <w:t>задач.</w:t>
      </w:r>
    </w:p>
    <w:p>
      <w:pPr>
        <w:pStyle w:val="Heading1"/>
        <w:numPr>
          <w:ilvl w:val="0"/>
          <w:numId w:val="1"/>
        </w:numPr>
        <w:tabs>
          <w:tab w:pos="408" w:val="left" w:leader="none"/>
        </w:tabs>
        <w:spacing w:line="240" w:lineRule="auto" w:before="168" w:after="0"/>
        <w:ind w:left="408" w:right="0" w:hanging="304"/>
        <w:jc w:val="left"/>
      </w:pPr>
      <w:r>
        <w:rPr>
          <w:color w:val="0F0F0F"/>
        </w:rPr>
        <w:t>Образовательные</w:t>
      </w:r>
      <w:r>
        <w:rPr>
          <w:color w:val="0F0F0F"/>
          <w:spacing w:val="5"/>
        </w:rPr>
        <w:t> </w:t>
      </w:r>
      <w:r>
        <w:rPr>
          <w:color w:val="0F0F0F"/>
        </w:rPr>
        <w:t>задачи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28" w:lineRule="auto" w:before="177" w:after="0"/>
        <w:ind w:left="104" w:right="1056" w:firstLine="0"/>
        <w:jc w:val="left"/>
        <w:rPr>
          <w:rFonts w:ascii="Verdana" w:hAnsi="Verdana"/>
          <w:b/>
          <w:sz w:val="24"/>
        </w:rPr>
      </w:pPr>
      <w:r>
        <w:rPr>
          <w:rFonts w:ascii="Verdana" w:hAnsi="Verdana"/>
          <w:b/>
          <w:color w:val="0F0F0F"/>
          <w:spacing w:val="-1"/>
          <w:sz w:val="24"/>
        </w:rPr>
        <w:t>Формирование</w:t>
      </w:r>
      <w:r>
        <w:rPr>
          <w:rFonts w:ascii="Verdana" w:hAnsi="Verdana"/>
          <w:b/>
          <w:color w:val="0F0F0F"/>
          <w:spacing w:val="-17"/>
          <w:sz w:val="24"/>
        </w:rPr>
        <w:t> </w:t>
      </w:r>
      <w:r>
        <w:rPr>
          <w:rFonts w:ascii="Verdana" w:hAnsi="Verdana"/>
          <w:b/>
          <w:color w:val="0F0F0F"/>
          <w:spacing w:val="-1"/>
          <w:sz w:val="24"/>
        </w:rPr>
        <w:t>и</w:t>
      </w:r>
      <w:r>
        <w:rPr>
          <w:rFonts w:ascii="Verdana" w:hAnsi="Verdana"/>
          <w:b/>
          <w:color w:val="0F0F0F"/>
          <w:spacing w:val="-16"/>
          <w:sz w:val="24"/>
        </w:rPr>
        <w:t> </w:t>
      </w:r>
      <w:r>
        <w:rPr>
          <w:rFonts w:ascii="Verdana" w:hAnsi="Verdana"/>
          <w:b/>
          <w:color w:val="0F0F0F"/>
          <w:spacing w:val="-1"/>
          <w:sz w:val="24"/>
        </w:rPr>
        <w:t>совершенствование</w:t>
      </w:r>
      <w:r>
        <w:rPr>
          <w:rFonts w:ascii="Verdana" w:hAnsi="Verdana"/>
          <w:b/>
          <w:color w:val="0F0F0F"/>
          <w:spacing w:val="-16"/>
          <w:sz w:val="24"/>
        </w:rPr>
        <w:t> </w:t>
      </w:r>
      <w:r>
        <w:rPr>
          <w:rFonts w:ascii="Verdana" w:hAnsi="Verdana"/>
          <w:b/>
          <w:color w:val="0F0F0F"/>
          <w:sz w:val="24"/>
        </w:rPr>
        <w:t>жизненно</w:t>
      </w:r>
      <w:r>
        <w:rPr>
          <w:rFonts w:ascii="Verdana" w:hAnsi="Verdana"/>
          <w:b/>
          <w:color w:val="0F0F0F"/>
          <w:spacing w:val="-16"/>
          <w:sz w:val="24"/>
        </w:rPr>
        <w:t> </w:t>
      </w:r>
      <w:r>
        <w:rPr>
          <w:rFonts w:ascii="Verdana" w:hAnsi="Verdana"/>
          <w:b/>
          <w:color w:val="0F0F0F"/>
          <w:sz w:val="24"/>
        </w:rPr>
        <w:t>важных</w:t>
      </w:r>
      <w:r>
        <w:rPr>
          <w:rFonts w:ascii="Verdana" w:hAnsi="Verdana"/>
          <w:b/>
          <w:color w:val="0F0F0F"/>
          <w:spacing w:val="-79"/>
          <w:sz w:val="24"/>
        </w:rPr>
        <w:t> </w:t>
      </w:r>
      <w:r>
        <w:rPr>
          <w:rFonts w:ascii="Verdana" w:hAnsi="Verdana"/>
          <w:b/>
          <w:color w:val="0F0F0F"/>
          <w:sz w:val="24"/>
        </w:rPr>
        <w:t>двигательных</w:t>
      </w:r>
      <w:r>
        <w:rPr>
          <w:rFonts w:ascii="Verdana" w:hAnsi="Verdana"/>
          <w:b/>
          <w:color w:val="0F0F0F"/>
          <w:spacing w:val="-1"/>
          <w:sz w:val="24"/>
        </w:rPr>
        <w:t> </w:t>
      </w:r>
      <w:r>
        <w:rPr>
          <w:rFonts w:ascii="Verdana" w:hAnsi="Verdana"/>
          <w:b/>
          <w:color w:val="0F0F0F"/>
          <w:sz w:val="24"/>
        </w:rPr>
        <w:t>умений и</w:t>
      </w:r>
      <w:r>
        <w:rPr>
          <w:rFonts w:ascii="Verdana" w:hAnsi="Verdana"/>
          <w:b/>
          <w:color w:val="0F0F0F"/>
          <w:spacing w:val="-1"/>
          <w:sz w:val="24"/>
        </w:rPr>
        <w:t> </w:t>
      </w:r>
      <w:r>
        <w:rPr>
          <w:rFonts w:ascii="Verdana" w:hAnsi="Verdana"/>
          <w:b/>
          <w:color w:val="0F0F0F"/>
          <w:sz w:val="24"/>
        </w:rPr>
        <w:t>навыков: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187" w:after="0"/>
        <w:ind w:left="104" w:right="597" w:firstLine="0"/>
        <w:jc w:val="left"/>
        <w:rPr>
          <w:sz w:val="24"/>
        </w:rPr>
      </w:pPr>
      <w:r>
        <w:rPr>
          <w:color w:val="0F0F0F"/>
          <w:w w:val="115"/>
          <w:sz w:val="24"/>
        </w:rPr>
        <w:t>умения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навыки,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с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помощью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которых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человек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перемещает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себя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в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пространстве</w:t>
      </w:r>
      <w:r>
        <w:rPr>
          <w:color w:val="0F0F0F"/>
          <w:spacing w:val="-13"/>
          <w:w w:val="115"/>
          <w:sz w:val="24"/>
        </w:rPr>
        <w:t> </w:t>
      </w:r>
      <w:r>
        <w:rPr>
          <w:color w:val="0F0F0F"/>
          <w:w w:val="115"/>
          <w:sz w:val="24"/>
        </w:rPr>
        <w:t>(ходьба,</w:t>
      </w:r>
      <w:r>
        <w:rPr>
          <w:color w:val="0F0F0F"/>
          <w:spacing w:val="-13"/>
          <w:w w:val="115"/>
          <w:sz w:val="24"/>
        </w:rPr>
        <w:t> </w:t>
      </w:r>
      <w:r>
        <w:rPr>
          <w:color w:val="0F0F0F"/>
          <w:w w:val="115"/>
          <w:sz w:val="24"/>
        </w:rPr>
        <w:t>бег,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плавание,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ходьба</w:t>
      </w:r>
      <w:r>
        <w:rPr>
          <w:color w:val="0F0F0F"/>
          <w:spacing w:val="-11"/>
          <w:w w:val="115"/>
          <w:sz w:val="24"/>
        </w:rPr>
        <w:t> </w:t>
      </w:r>
      <w:r>
        <w:rPr>
          <w:color w:val="0F0F0F"/>
          <w:w w:val="115"/>
          <w:sz w:val="24"/>
        </w:rPr>
        <w:t>на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лыжах</w:t>
      </w:r>
      <w:r>
        <w:rPr>
          <w:color w:val="0F0F0F"/>
          <w:spacing w:val="-13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т.</w:t>
      </w:r>
      <w:r>
        <w:rPr>
          <w:color w:val="0F0F0F"/>
          <w:spacing w:val="-13"/>
          <w:w w:val="115"/>
          <w:sz w:val="24"/>
        </w:rPr>
        <w:t> </w:t>
      </w:r>
      <w:r>
        <w:rPr>
          <w:color w:val="0F0F0F"/>
          <w:w w:val="115"/>
          <w:sz w:val="24"/>
        </w:rPr>
        <w:t>п.);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183" w:after="0"/>
        <w:ind w:left="104" w:right="479" w:firstLine="0"/>
        <w:jc w:val="left"/>
        <w:rPr>
          <w:sz w:val="24"/>
        </w:rPr>
      </w:pPr>
      <w:r>
        <w:rPr>
          <w:color w:val="0F0F0F"/>
          <w:w w:val="115"/>
          <w:sz w:val="24"/>
        </w:rPr>
        <w:t>навыки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управления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статическими</w:t>
      </w:r>
      <w:r>
        <w:rPr>
          <w:color w:val="0F0F0F"/>
          <w:spacing w:val="-4"/>
          <w:w w:val="115"/>
          <w:sz w:val="24"/>
        </w:rPr>
        <w:t> </w:t>
      </w:r>
      <w:r>
        <w:rPr>
          <w:color w:val="0F0F0F"/>
          <w:w w:val="115"/>
          <w:sz w:val="24"/>
        </w:rPr>
        <w:t>позами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4"/>
          <w:w w:val="115"/>
          <w:sz w:val="24"/>
        </w:rPr>
        <w:t> </w:t>
      </w:r>
      <w:r>
        <w:rPr>
          <w:color w:val="0F0F0F"/>
          <w:w w:val="115"/>
          <w:sz w:val="24"/>
        </w:rPr>
        <w:t>положениями</w:t>
      </w:r>
      <w:r>
        <w:rPr>
          <w:color w:val="0F0F0F"/>
          <w:spacing w:val="-4"/>
          <w:w w:val="115"/>
          <w:sz w:val="24"/>
        </w:rPr>
        <w:t> </w:t>
      </w:r>
      <w:r>
        <w:rPr>
          <w:color w:val="0F0F0F"/>
          <w:w w:val="115"/>
          <w:sz w:val="24"/>
        </w:rPr>
        <w:t>тела</w:t>
      </w:r>
      <w:r>
        <w:rPr>
          <w:color w:val="0F0F0F"/>
          <w:spacing w:val="-5"/>
          <w:w w:val="115"/>
          <w:sz w:val="24"/>
        </w:rPr>
        <w:t> </w:t>
      </w:r>
      <w:r>
        <w:rPr>
          <w:color w:val="0F0F0F"/>
          <w:w w:val="115"/>
          <w:sz w:val="24"/>
        </w:rPr>
        <w:t>при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передвижении (стойки, исходные положения, различные позы,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строевые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упражнения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т.д.);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184" w:after="0"/>
        <w:ind w:left="104" w:right="817" w:firstLine="0"/>
        <w:jc w:val="left"/>
        <w:rPr>
          <w:sz w:val="24"/>
        </w:rPr>
      </w:pPr>
      <w:r>
        <w:rPr>
          <w:color w:val="0F0F0F"/>
          <w:w w:val="115"/>
          <w:sz w:val="24"/>
        </w:rPr>
        <w:t>умения</w:t>
      </w:r>
      <w:r>
        <w:rPr>
          <w:color w:val="0F0F0F"/>
          <w:spacing w:val="-5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навыки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выполнять</w:t>
      </w:r>
      <w:r>
        <w:rPr>
          <w:color w:val="0F0F0F"/>
          <w:spacing w:val="-4"/>
          <w:w w:val="115"/>
          <w:sz w:val="24"/>
        </w:rPr>
        <w:t> </w:t>
      </w:r>
      <w:r>
        <w:rPr>
          <w:color w:val="0F0F0F"/>
          <w:w w:val="115"/>
          <w:sz w:val="24"/>
        </w:rPr>
        <w:t>различные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движения</w:t>
      </w:r>
      <w:r>
        <w:rPr>
          <w:color w:val="0F0F0F"/>
          <w:spacing w:val="-5"/>
          <w:w w:val="115"/>
          <w:sz w:val="24"/>
        </w:rPr>
        <w:t> </w:t>
      </w:r>
      <w:r>
        <w:rPr>
          <w:color w:val="0F0F0F"/>
          <w:w w:val="115"/>
          <w:sz w:val="24"/>
        </w:rPr>
        <w:t>с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предметами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(мячи,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скакалки,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ленты,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гантели,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гимнастические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палки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т.д.);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183" w:after="0"/>
        <w:ind w:left="104" w:right="121" w:firstLine="0"/>
        <w:jc w:val="left"/>
        <w:rPr>
          <w:sz w:val="24"/>
        </w:rPr>
      </w:pPr>
      <w:r>
        <w:rPr>
          <w:color w:val="0F0F0F"/>
          <w:w w:val="115"/>
          <w:sz w:val="24"/>
        </w:rPr>
        <w:t>навыки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управления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движениями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рук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ног</w:t>
      </w:r>
      <w:r>
        <w:rPr>
          <w:color w:val="0F0F0F"/>
          <w:spacing w:val="-5"/>
          <w:w w:val="115"/>
          <w:sz w:val="24"/>
        </w:rPr>
        <w:t> </w:t>
      </w:r>
      <w:r>
        <w:rPr>
          <w:color w:val="0F0F0F"/>
          <w:w w:val="115"/>
          <w:sz w:val="24"/>
        </w:rPr>
        <w:t>в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сочетании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с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движениями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других звеньев тела (кувырки, перевороты, подъемы, висы, упоры,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равновесия);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</w:tabs>
        <w:spacing w:line="240" w:lineRule="auto" w:before="184" w:after="0"/>
        <w:ind w:left="104" w:right="886" w:firstLine="0"/>
        <w:jc w:val="left"/>
        <w:rPr>
          <w:sz w:val="24"/>
        </w:rPr>
      </w:pPr>
      <w:r>
        <w:rPr>
          <w:color w:val="0F0F0F"/>
          <w:w w:val="115"/>
          <w:sz w:val="24"/>
        </w:rPr>
        <w:t>умение выполнять комплексные движения для преодоления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искусственных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препятствий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(прыжки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опорные,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лазания,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прыжки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в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длину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в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высоту).</w:t>
      </w:r>
    </w:p>
    <w:p>
      <w:pPr>
        <w:pStyle w:val="Heading1"/>
        <w:numPr>
          <w:ilvl w:val="1"/>
          <w:numId w:val="1"/>
        </w:numPr>
        <w:tabs>
          <w:tab w:pos="638" w:val="left" w:leader="none"/>
        </w:tabs>
        <w:spacing w:line="228" w:lineRule="auto" w:before="180" w:after="0"/>
        <w:ind w:left="104" w:right="560" w:firstLine="0"/>
        <w:jc w:val="left"/>
      </w:pPr>
      <w:r>
        <w:rPr>
          <w:color w:val="0F0F0F"/>
        </w:rPr>
        <w:t>Формирование</w:t>
      </w:r>
      <w:r>
        <w:rPr>
          <w:color w:val="0F0F0F"/>
          <w:spacing w:val="-11"/>
        </w:rPr>
        <w:t> </w:t>
      </w:r>
      <w:r>
        <w:rPr>
          <w:color w:val="0F0F0F"/>
        </w:rPr>
        <w:t>необходимых</w:t>
      </w:r>
      <w:r>
        <w:rPr>
          <w:color w:val="0F0F0F"/>
          <w:spacing w:val="-11"/>
        </w:rPr>
        <w:t> </w:t>
      </w:r>
      <w:r>
        <w:rPr>
          <w:color w:val="0F0F0F"/>
        </w:rPr>
        <w:t>знаний</w:t>
      </w:r>
      <w:r>
        <w:rPr>
          <w:color w:val="0F0F0F"/>
          <w:spacing w:val="-12"/>
        </w:rPr>
        <w:t> </w:t>
      </w:r>
      <w:r>
        <w:rPr>
          <w:color w:val="0F0F0F"/>
        </w:rPr>
        <w:t>в</w:t>
      </w:r>
      <w:r>
        <w:rPr>
          <w:color w:val="0F0F0F"/>
          <w:spacing w:val="-11"/>
        </w:rPr>
        <w:t> </w:t>
      </w:r>
      <w:r>
        <w:rPr>
          <w:color w:val="0F0F0F"/>
        </w:rPr>
        <w:t>области</w:t>
      </w:r>
      <w:r>
        <w:rPr>
          <w:color w:val="0F0F0F"/>
          <w:spacing w:val="-12"/>
        </w:rPr>
        <w:t> </w:t>
      </w:r>
      <w:r>
        <w:rPr>
          <w:color w:val="0F0F0F"/>
        </w:rPr>
        <w:t>физической</w:t>
      </w:r>
      <w:r>
        <w:rPr>
          <w:color w:val="0F0F0F"/>
          <w:spacing w:val="-79"/>
        </w:rPr>
        <w:t> </w:t>
      </w:r>
      <w:r>
        <w:rPr>
          <w:color w:val="0F0F0F"/>
        </w:rPr>
        <w:t>культуры и</w:t>
      </w:r>
      <w:r>
        <w:rPr>
          <w:color w:val="0F0F0F"/>
          <w:spacing w:val="1"/>
        </w:rPr>
        <w:t> </w:t>
      </w:r>
      <w:r>
        <w:rPr>
          <w:color w:val="0F0F0F"/>
        </w:rPr>
        <w:t>спорта</w:t>
      </w:r>
    </w:p>
    <w:p>
      <w:pPr>
        <w:pStyle w:val="BodyText"/>
        <w:spacing w:before="187"/>
      </w:pPr>
      <w:r>
        <w:rPr>
          <w:color w:val="0F0F0F"/>
          <w:w w:val="115"/>
        </w:rPr>
        <w:t>Учащиеся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должны</w:t>
      </w:r>
      <w:r>
        <w:rPr>
          <w:color w:val="0F0F0F"/>
          <w:spacing w:val="-6"/>
          <w:w w:val="115"/>
        </w:rPr>
        <w:t> </w:t>
      </w:r>
      <w:r>
        <w:rPr>
          <w:color w:val="0F0F0F"/>
          <w:w w:val="115"/>
        </w:rPr>
        <w:t>знать:</w:t>
      </w:r>
    </w:p>
    <w:p>
      <w:pPr>
        <w:spacing w:after="0"/>
        <w:sectPr>
          <w:type w:val="continuous"/>
          <w:pgSz w:w="11910" w:h="16840"/>
          <w:pgMar w:top="1040" w:bottom="280" w:left="1600" w:right="780"/>
        </w:sectPr>
      </w:pP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75" w:after="0"/>
        <w:ind w:left="425" w:right="0" w:hanging="322"/>
        <w:jc w:val="left"/>
        <w:rPr>
          <w:sz w:val="24"/>
        </w:rPr>
      </w:pPr>
      <w:r>
        <w:rPr>
          <w:color w:val="0F0F0F"/>
          <w:w w:val="115"/>
          <w:sz w:val="24"/>
        </w:rPr>
        <w:t>условия</w:t>
      </w:r>
      <w:r>
        <w:rPr>
          <w:color w:val="0F0F0F"/>
          <w:spacing w:val="-16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15"/>
          <w:w w:val="115"/>
          <w:sz w:val="24"/>
        </w:rPr>
        <w:t> </w:t>
      </w:r>
      <w:r>
        <w:rPr>
          <w:color w:val="0F0F0F"/>
          <w:w w:val="115"/>
          <w:sz w:val="24"/>
        </w:rPr>
        <w:t>правила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выполнения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физических</w:t>
      </w:r>
      <w:r>
        <w:rPr>
          <w:color w:val="0F0F0F"/>
          <w:spacing w:val="-16"/>
          <w:w w:val="115"/>
          <w:sz w:val="24"/>
        </w:rPr>
        <w:t> </w:t>
      </w:r>
      <w:r>
        <w:rPr>
          <w:color w:val="0F0F0F"/>
          <w:w w:val="115"/>
          <w:sz w:val="24"/>
        </w:rPr>
        <w:t>упражнений;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181" w:after="0"/>
        <w:ind w:left="104" w:right="349" w:firstLine="0"/>
        <w:jc w:val="left"/>
        <w:rPr>
          <w:sz w:val="24"/>
        </w:rPr>
      </w:pPr>
      <w:r>
        <w:rPr>
          <w:color w:val="0F0F0F"/>
          <w:w w:val="115"/>
          <w:sz w:val="24"/>
        </w:rPr>
        <w:t>влияние</w:t>
      </w:r>
      <w:r>
        <w:rPr>
          <w:color w:val="0F0F0F"/>
          <w:spacing w:val="-15"/>
          <w:w w:val="115"/>
          <w:sz w:val="24"/>
        </w:rPr>
        <w:t> </w:t>
      </w:r>
      <w:r>
        <w:rPr>
          <w:color w:val="0F0F0F"/>
          <w:w w:val="115"/>
          <w:sz w:val="24"/>
        </w:rPr>
        <w:t>занятий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физическими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упражнениями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на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основные</w:t>
      </w:r>
      <w:r>
        <w:rPr>
          <w:color w:val="0F0F0F"/>
          <w:spacing w:val="-12"/>
          <w:w w:val="115"/>
          <w:sz w:val="24"/>
        </w:rPr>
        <w:t> </w:t>
      </w:r>
      <w:r>
        <w:rPr>
          <w:color w:val="0F0F0F"/>
          <w:w w:val="115"/>
          <w:sz w:val="24"/>
        </w:rPr>
        <w:t>системы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организма;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183" w:after="0"/>
        <w:ind w:left="425" w:right="0" w:hanging="322"/>
        <w:jc w:val="left"/>
        <w:rPr>
          <w:sz w:val="24"/>
        </w:rPr>
      </w:pPr>
      <w:r>
        <w:rPr>
          <w:color w:val="0F0F0F"/>
          <w:w w:val="115"/>
          <w:sz w:val="24"/>
        </w:rPr>
        <w:t>правила</w:t>
      </w:r>
      <w:r>
        <w:rPr>
          <w:color w:val="0F0F0F"/>
          <w:spacing w:val="-9"/>
          <w:w w:val="115"/>
          <w:sz w:val="24"/>
        </w:rPr>
        <w:t> </w:t>
      </w:r>
      <w:r>
        <w:rPr>
          <w:color w:val="0F0F0F"/>
          <w:w w:val="115"/>
          <w:sz w:val="24"/>
        </w:rPr>
        <w:t>самостоятельной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тренировки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двигательных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способностей;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181" w:after="0"/>
        <w:ind w:left="104" w:right="868" w:firstLine="0"/>
        <w:jc w:val="left"/>
        <w:rPr>
          <w:sz w:val="24"/>
        </w:rPr>
      </w:pPr>
      <w:r>
        <w:rPr>
          <w:color w:val="0F0F0F"/>
          <w:w w:val="115"/>
          <w:sz w:val="24"/>
        </w:rPr>
        <w:t>основные</w:t>
      </w:r>
      <w:r>
        <w:rPr>
          <w:color w:val="0F0F0F"/>
          <w:spacing w:val="-17"/>
          <w:w w:val="115"/>
          <w:sz w:val="24"/>
        </w:rPr>
        <w:t> </w:t>
      </w:r>
      <w:r>
        <w:rPr>
          <w:color w:val="0F0F0F"/>
          <w:w w:val="115"/>
          <w:sz w:val="24"/>
        </w:rPr>
        <w:t>приемы</w:t>
      </w:r>
      <w:r>
        <w:rPr>
          <w:color w:val="0F0F0F"/>
          <w:spacing w:val="-17"/>
          <w:w w:val="115"/>
          <w:sz w:val="24"/>
        </w:rPr>
        <w:t> </w:t>
      </w:r>
      <w:r>
        <w:rPr>
          <w:color w:val="0F0F0F"/>
          <w:w w:val="115"/>
          <w:sz w:val="24"/>
        </w:rPr>
        <w:t>самоконтроля</w:t>
      </w:r>
      <w:r>
        <w:rPr>
          <w:color w:val="0F0F0F"/>
          <w:spacing w:val="-16"/>
          <w:w w:val="115"/>
          <w:sz w:val="24"/>
        </w:rPr>
        <w:t> </w:t>
      </w:r>
      <w:r>
        <w:rPr>
          <w:color w:val="0F0F0F"/>
          <w:w w:val="115"/>
          <w:sz w:val="24"/>
        </w:rPr>
        <w:t>во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время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занятий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физическими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упражнениями;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183" w:after="0"/>
        <w:ind w:left="425" w:right="0" w:hanging="322"/>
        <w:jc w:val="left"/>
        <w:rPr>
          <w:sz w:val="24"/>
        </w:rPr>
      </w:pPr>
      <w:r>
        <w:rPr>
          <w:color w:val="0F0F0F"/>
          <w:w w:val="115"/>
          <w:sz w:val="24"/>
        </w:rPr>
        <w:t>роль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физической</w:t>
      </w:r>
      <w:r>
        <w:rPr>
          <w:color w:val="0F0F0F"/>
          <w:spacing w:val="-17"/>
          <w:w w:val="115"/>
          <w:sz w:val="24"/>
        </w:rPr>
        <w:t> </w:t>
      </w:r>
      <w:r>
        <w:rPr>
          <w:color w:val="0F0F0F"/>
          <w:w w:val="115"/>
          <w:sz w:val="24"/>
        </w:rPr>
        <w:t>культуры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в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семье.</w:t>
      </w:r>
    </w:p>
    <w:p>
      <w:pPr>
        <w:pStyle w:val="Heading1"/>
        <w:numPr>
          <w:ilvl w:val="0"/>
          <w:numId w:val="1"/>
        </w:numPr>
        <w:tabs>
          <w:tab w:pos="408" w:val="left" w:leader="none"/>
        </w:tabs>
        <w:spacing w:line="240" w:lineRule="auto" w:before="165" w:after="0"/>
        <w:ind w:left="408" w:right="0" w:hanging="304"/>
        <w:jc w:val="left"/>
      </w:pPr>
      <w:r>
        <w:rPr>
          <w:color w:val="0F0F0F"/>
        </w:rPr>
        <w:t>Оздоровительные</w:t>
      </w:r>
      <w:r>
        <w:rPr>
          <w:color w:val="0F0F0F"/>
          <w:spacing w:val="14"/>
        </w:rPr>
        <w:t> </w:t>
      </w:r>
      <w:r>
        <w:rPr>
          <w:color w:val="0F0F0F"/>
        </w:rPr>
        <w:t>задачи: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181" w:after="0"/>
        <w:ind w:left="104" w:right="1351" w:firstLine="0"/>
        <w:jc w:val="left"/>
        <w:rPr>
          <w:sz w:val="24"/>
        </w:rPr>
      </w:pPr>
      <w:r>
        <w:rPr>
          <w:color w:val="0F0F0F"/>
          <w:w w:val="115"/>
          <w:sz w:val="24"/>
        </w:rPr>
        <w:t>обеспечение оптимального для каждого возраста и пола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гармонического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развития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физических</w:t>
      </w:r>
      <w:r>
        <w:rPr>
          <w:color w:val="0F0F0F"/>
          <w:spacing w:val="-18"/>
          <w:w w:val="115"/>
          <w:sz w:val="24"/>
        </w:rPr>
        <w:t> </w:t>
      </w:r>
      <w:r>
        <w:rPr>
          <w:color w:val="0F0F0F"/>
          <w:w w:val="115"/>
          <w:sz w:val="24"/>
        </w:rPr>
        <w:t>качеств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20"/>
          <w:w w:val="115"/>
          <w:sz w:val="24"/>
        </w:rPr>
        <w:t> </w:t>
      </w:r>
      <w:r>
        <w:rPr>
          <w:color w:val="0F0F0F"/>
          <w:w w:val="115"/>
          <w:sz w:val="24"/>
        </w:rPr>
        <w:t>способностей;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183" w:after="0"/>
        <w:ind w:left="104" w:right="565" w:firstLine="0"/>
        <w:jc w:val="left"/>
        <w:rPr>
          <w:sz w:val="24"/>
        </w:rPr>
      </w:pPr>
      <w:r>
        <w:rPr>
          <w:color w:val="0F0F0F"/>
          <w:w w:val="115"/>
          <w:sz w:val="24"/>
        </w:rPr>
        <w:t>укрепление здоровья, содействие нормальному физическому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развитию: формирование правильной осанки, развитие различных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мышц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тела,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содействие</w:t>
      </w:r>
      <w:r>
        <w:rPr>
          <w:color w:val="0F0F0F"/>
          <w:spacing w:val="-9"/>
          <w:w w:val="115"/>
          <w:sz w:val="24"/>
        </w:rPr>
        <w:t> </w:t>
      </w:r>
      <w:r>
        <w:rPr>
          <w:color w:val="0F0F0F"/>
          <w:w w:val="115"/>
          <w:sz w:val="24"/>
        </w:rPr>
        <w:t>развитию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основных</w:t>
      </w:r>
      <w:r>
        <w:rPr>
          <w:color w:val="0F0F0F"/>
          <w:spacing w:val="-5"/>
          <w:w w:val="115"/>
          <w:sz w:val="24"/>
        </w:rPr>
        <w:t> </w:t>
      </w:r>
      <w:r>
        <w:rPr>
          <w:color w:val="0F0F0F"/>
          <w:w w:val="115"/>
          <w:sz w:val="24"/>
        </w:rPr>
        <w:t>функциональных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систем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организма;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185" w:after="0"/>
        <w:ind w:left="104" w:right="1400" w:firstLine="0"/>
        <w:jc w:val="left"/>
        <w:rPr>
          <w:sz w:val="24"/>
        </w:rPr>
      </w:pPr>
      <w:r>
        <w:rPr>
          <w:color w:val="0F0F0F"/>
          <w:w w:val="115"/>
          <w:sz w:val="24"/>
        </w:rPr>
        <w:t>повышение сопротивляемости организма неблагоприятным</w:t>
      </w:r>
      <w:r>
        <w:rPr>
          <w:color w:val="0F0F0F"/>
          <w:spacing w:val="-81"/>
          <w:w w:val="115"/>
          <w:sz w:val="24"/>
        </w:rPr>
        <w:t> </w:t>
      </w:r>
      <w:r>
        <w:rPr>
          <w:color w:val="0F0F0F"/>
          <w:w w:val="115"/>
          <w:sz w:val="24"/>
        </w:rPr>
        <w:t>воздействиям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внешней</w:t>
      </w:r>
      <w:r>
        <w:rPr>
          <w:color w:val="0F0F0F"/>
          <w:spacing w:val="-8"/>
          <w:w w:val="115"/>
          <w:sz w:val="24"/>
        </w:rPr>
        <w:t> </w:t>
      </w:r>
      <w:r>
        <w:rPr>
          <w:color w:val="0F0F0F"/>
          <w:w w:val="115"/>
          <w:sz w:val="24"/>
        </w:rPr>
        <w:t>среды;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183" w:after="0"/>
        <w:ind w:left="104" w:right="713" w:firstLine="0"/>
        <w:jc w:val="left"/>
        <w:rPr>
          <w:sz w:val="24"/>
        </w:rPr>
      </w:pPr>
      <w:r>
        <w:rPr>
          <w:color w:val="0F0F0F"/>
          <w:w w:val="115"/>
          <w:sz w:val="24"/>
        </w:rPr>
        <w:t>повышение</w:t>
      </w:r>
      <w:r>
        <w:rPr>
          <w:color w:val="0F0F0F"/>
          <w:spacing w:val="-9"/>
          <w:w w:val="115"/>
          <w:sz w:val="24"/>
        </w:rPr>
        <w:t> </w:t>
      </w:r>
      <w:r>
        <w:rPr>
          <w:color w:val="0F0F0F"/>
          <w:w w:val="115"/>
          <w:sz w:val="24"/>
        </w:rPr>
        <w:t>общей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работоспособности</w:t>
      </w:r>
      <w:r>
        <w:rPr>
          <w:color w:val="0F0F0F"/>
          <w:spacing w:val="-6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привитие</w:t>
      </w:r>
      <w:r>
        <w:rPr>
          <w:color w:val="0F0F0F"/>
          <w:spacing w:val="-10"/>
          <w:w w:val="115"/>
          <w:sz w:val="24"/>
        </w:rPr>
        <w:t> </w:t>
      </w:r>
      <w:r>
        <w:rPr>
          <w:color w:val="0F0F0F"/>
          <w:w w:val="115"/>
          <w:sz w:val="24"/>
        </w:rPr>
        <w:t>гигиенических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навыков.</w:t>
      </w:r>
    </w:p>
    <w:p>
      <w:pPr>
        <w:pStyle w:val="Heading1"/>
        <w:numPr>
          <w:ilvl w:val="0"/>
          <w:numId w:val="1"/>
        </w:numPr>
        <w:tabs>
          <w:tab w:pos="408" w:val="left" w:leader="none"/>
        </w:tabs>
        <w:spacing w:line="240" w:lineRule="auto" w:before="167" w:after="0"/>
        <w:ind w:left="408" w:right="0" w:hanging="304"/>
        <w:jc w:val="left"/>
      </w:pPr>
      <w:r>
        <w:rPr>
          <w:color w:val="0F0F0F"/>
        </w:rPr>
        <w:t>Воспитательные</w:t>
      </w:r>
      <w:r>
        <w:rPr>
          <w:color w:val="0F0F0F"/>
          <w:spacing w:val="7"/>
        </w:rPr>
        <w:t> </w:t>
      </w:r>
      <w:r>
        <w:rPr>
          <w:color w:val="0F0F0F"/>
        </w:rPr>
        <w:t>задачи:</w:t>
      </w:r>
    </w:p>
    <w:p>
      <w:pPr>
        <w:pStyle w:val="ListParagraph"/>
        <w:numPr>
          <w:ilvl w:val="0"/>
          <w:numId w:val="5"/>
        </w:numPr>
        <w:tabs>
          <w:tab w:pos="426" w:val="left" w:leader="none"/>
        </w:tabs>
        <w:spacing w:line="240" w:lineRule="auto" w:before="181" w:after="0"/>
        <w:ind w:left="104" w:right="827" w:firstLine="0"/>
        <w:jc w:val="left"/>
        <w:rPr>
          <w:sz w:val="24"/>
        </w:rPr>
      </w:pPr>
      <w:r>
        <w:rPr>
          <w:color w:val="0F0F0F"/>
          <w:w w:val="115"/>
          <w:sz w:val="24"/>
        </w:rPr>
        <w:t>Воспитание потребностей и умений самостоятельно заниматься</w:t>
      </w:r>
      <w:r>
        <w:rPr>
          <w:color w:val="0F0F0F"/>
          <w:spacing w:val="-81"/>
          <w:w w:val="115"/>
          <w:sz w:val="24"/>
        </w:rPr>
        <w:t> </w:t>
      </w:r>
      <w:r>
        <w:rPr>
          <w:color w:val="0F0F0F"/>
          <w:w w:val="115"/>
          <w:sz w:val="24"/>
        </w:rPr>
        <w:t>физическими упражнениями, сознательно применять их в целях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активного отдыха, тренировки, повышения работоспособности и</w:t>
      </w:r>
      <w:r>
        <w:rPr>
          <w:color w:val="0F0F0F"/>
          <w:spacing w:val="1"/>
          <w:w w:val="115"/>
          <w:sz w:val="24"/>
        </w:rPr>
        <w:t> </w:t>
      </w:r>
      <w:r>
        <w:rPr>
          <w:color w:val="0F0F0F"/>
          <w:w w:val="115"/>
          <w:sz w:val="24"/>
        </w:rPr>
        <w:t>укрепления</w:t>
      </w:r>
      <w:r>
        <w:rPr>
          <w:color w:val="0F0F0F"/>
          <w:spacing w:val="-7"/>
          <w:w w:val="115"/>
          <w:sz w:val="24"/>
        </w:rPr>
        <w:t> </w:t>
      </w:r>
      <w:r>
        <w:rPr>
          <w:color w:val="0F0F0F"/>
          <w:w w:val="115"/>
          <w:sz w:val="24"/>
        </w:rPr>
        <w:t>здоровья.</w:t>
      </w:r>
    </w:p>
    <w:p>
      <w:pPr>
        <w:pStyle w:val="ListParagraph"/>
        <w:numPr>
          <w:ilvl w:val="0"/>
          <w:numId w:val="5"/>
        </w:numPr>
        <w:tabs>
          <w:tab w:pos="426" w:val="left" w:leader="none"/>
        </w:tabs>
        <w:spacing w:line="240" w:lineRule="auto" w:before="185" w:after="0"/>
        <w:ind w:left="104" w:right="1027" w:firstLine="0"/>
        <w:jc w:val="left"/>
        <w:rPr>
          <w:sz w:val="24"/>
        </w:rPr>
      </w:pPr>
      <w:r>
        <w:rPr>
          <w:color w:val="0F0F0F"/>
          <w:w w:val="115"/>
          <w:sz w:val="24"/>
        </w:rPr>
        <w:t>Воспитание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личностных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качеств</w:t>
      </w:r>
      <w:r>
        <w:rPr>
          <w:color w:val="0F0F0F"/>
          <w:spacing w:val="-15"/>
          <w:w w:val="115"/>
          <w:sz w:val="24"/>
        </w:rPr>
        <w:t> </w:t>
      </w:r>
      <w:r>
        <w:rPr>
          <w:color w:val="0F0F0F"/>
          <w:w w:val="115"/>
          <w:sz w:val="24"/>
        </w:rPr>
        <w:t>(эстетических,</w:t>
      </w:r>
      <w:r>
        <w:rPr>
          <w:color w:val="0F0F0F"/>
          <w:spacing w:val="-14"/>
          <w:w w:val="115"/>
          <w:sz w:val="24"/>
        </w:rPr>
        <w:t> </w:t>
      </w:r>
      <w:r>
        <w:rPr>
          <w:color w:val="0F0F0F"/>
          <w:w w:val="115"/>
          <w:sz w:val="24"/>
        </w:rPr>
        <w:t>нравственных,</w:t>
      </w:r>
      <w:r>
        <w:rPr>
          <w:color w:val="0F0F0F"/>
          <w:spacing w:val="-80"/>
          <w:w w:val="115"/>
          <w:sz w:val="24"/>
        </w:rPr>
        <w:t> </w:t>
      </w:r>
      <w:r>
        <w:rPr>
          <w:color w:val="0F0F0F"/>
          <w:w w:val="115"/>
          <w:sz w:val="24"/>
        </w:rPr>
        <w:t>волевых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и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т.д.),</w:t>
      </w:r>
      <w:r>
        <w:rPr>
          <w:color w:val="0F0F0F"/>
          <w:spacing w:val="-16"/>
          <w:w w:val="115"/>
          <w:sz w:val="24"/>
        </w:rPr>
        <w:t> </w:t>
      </w:r>
      <w:r>
        <w:rPr>
          <w:color w:val="0F0F0F"/>
          <w:w w:val="115"/>
          <w:sz w:val="24"/>
        </w:rPr>
        <w:t>содействие</w:t>
      </w:r>
      <w:r>
        <w:rPr>
          <w:color w:val="0F0F0F"/>
          <w:spacing w:val="-17"/>
          <w:w w:val="115"/>
          <w:sz w:val="24"/>
        </w:rPr>
        <w:t> </w:t>
      </w:r>
      <w:r>
        <w:rPr>
          <w:color w:val="0F0F0F"/>
          <w:w w:val="115"/>
          <w:sz w:val="24"/>
        </w:rPr>
        <w:t>развитию</w:t>
      </w:r>
      <w:r>
        <w:rPr>
          <w:color w:val="0F0F0F"/>
          <w:spacing w:val="-19"/>
          <w:w w:val="115"/>
          <w:sz w:val="24"/>
        </w:rPr>
        <w:t> </w:t>
      </w:r>
      <w:r>
        <w:rPr>
          <w:color w:val="0F0F0F"/>
          <w:w w:val="115"/>
          <w:sz w:val="24"/>
        </w:rPr>
        <w:t>психических</w:t>
      </w:r>
      <w:r>
        <w:rPr>
          <w:color w:val="0F0F0F"/>
          <w:spacing w:val="-17"/>
          <w:w w:val="115"/>
          <w:sz w:val="24"/>
        </w:rPr>
        <w:t> </w:t>
      </w:r>
      <w:r>
        <w:rPr>
          <w:color w:val="0F0F0F"/>
          <w:w w:val="115"/>
          <w:sz w:val="24"/>
        </w:rPr>
        <w:t>процессов.</w:t>
      </w:r>
    </w:p>
    <w:sectPr>
      <w:pgSz w:w="11910" w:h="16840"/>
      <w:pgMar w:top="1040" w:bottom="280" w:left="160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)"/>
      <w:lvlJc w:val="left"/>
      <w:pPr>
        <w:ind w:left="104" w:hanging="322"/>
        <w:jc w:val="left"/>
      </w:pPr>
      <w:rPr>
        <w:rFonts w:hint="default" w:ascii="Trebuchet MS" w:hAnsi="Trebuchet MS" w:eastAsia="Trebuchet MS" w:cs="Trebuchet MS"/>
        <w:color w:val="0F0F0F"/>
        <w:spacing w:val="-1"/>
        <w:w w:val="106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2" w:hanging="3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5" w:hanging="3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27" w:hanging="3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70" w:hanging="3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13" w:hanging="3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55" w:hanging="3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98" w:hanging="3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40" w:hanging="322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104" w:hanging="322"/>
        <w:jc w:val="left"/>
      </w:pPr>
      <w:rPr>
        <w:rFonts w:hint="default" w:ascii="Trebuchet MS" w:hAnsi="Trebuchet MS" w:eastAsia="Trebuchet MS" w:cs="Trebuchet MS"/>
        <w:color w:val="0F0F0F"/>
        <w:spacing w:val="-1"/>
        <w:w w:val="106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2" w:hanging="3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5" w:hanging="3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27" w:hanging="3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70" w:hanging="3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13" w:hanging="3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55" w:hanging="3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98" w:hanging="3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40" w:hanging="322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425" w:hanging="322"/>
        <w:jc w:val="left"/>
      </w:pPr>
      <w:rPr>
        <w:rFonts w:hint="default" w:ascii="Trebuchet MS" w:hAnsi="Trebuchet MS" w:eastAsia="Trebuchet MS" w:cs="Trebuchet MS"/>
        <w:color w:val="0F0F0F"/>
        <w:spacing w:val="-1"/>
        <w:w w:val="106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30" w:hanging="3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41" w:hanging="3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51" w:hanging="3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62" w:hanging="3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3" w:hanging="3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83" w:hanging="3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94" w:hanging="3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04" w:hanging="322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104" w:hanging="322"/>
        <w:jc w:val="left"/>
      </w:pPr>
      <w:rPr>
        <w:rFonts w:hint="default" w:ascii="Trebuchet MS" w:hAnsi="Trebuchet MS" w:eastAsia="Trebuchet MS" w:cs="Trebuchet MS"/>
        <w:color w:val="0F0F0F"/>
        <w:spacing w:val="-1"/>
        <w:w w:val="106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2" w:hanging="3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5" w:hanging="3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27" w:hanging="3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70" w:hanging="3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13" w:hanging="3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55" w:hanging="3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98" w:hanging="3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40" w:hanging="322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08" w:hanging="304"/>
        <w:jc w:val="left"/>
      </w:pPr>
      <w:rPr>
        <w:rFonts w:hint="default" w:ascii="Trebuchet MS" w:hAnsi="Trebuchet MS" w:eastAsia="Trebuchet MS" w:cs="Trebuchet MS"/>
        <w:color w:val="0F0F0F"/>
        <w:spacing w:val="-1"/>
        <w:w w:val="86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" w:hanging="534"/>
        <w:jc w:val="left"/>
      </w:pPr>
      <w:rPr>
        <w:rFonts w:hint="default" w:ascii="Trebuchet MS" w:hAnsi="Trebuchet MS" w:eastAsia="Trebuchet MS" w:cs="Trebuchet MS"/>
        <w:color w:val="0F0F0F"/>
        <w:spacing w:val="-1"/>
        <w:w w:val="86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14" w:hanging="53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428" w:hanging="53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442" w:hanging="53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56" w:hanging="53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470" w:hanging="53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84" w:hanging="53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98" w:hanging="534"/>
      </w:pPr>
      <w:rPr>
        <w:rFonts w:hint="default"/>
        <w:lang w:val="ru-RU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83"/>
      <w:ind w:left="104"/>
    </w:pPr>
    <w:rPr>
      <w:rFonts w:ascii="Trebuchet MS" w:hAnsi="Trebuchet MS" w:eastAsia="Trebuchet MS" w:cs="Trebuchet MS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65"/>
      <w:ind w:left="408" w:hanging="304"/>
      <w:outlineLvl w:val="1"/>
    </w:pPr>
    <w:rPr>
      <w:rFonts w:ascii="Verdana" w:hAnsi="Verdana" w:eastAsia="Verdana" w:cs="Verdana"/>
      <w:b/>
      <w:b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49"/>
      <w:ind w:left="104" w:right="878"/>
    </w:pPr>
    <w:rPr>
      <w:rFonts w:ascii="Verdana" w:hAnsi="Verdana" w:eastAsia="Verdana" w:cs="Verdana"/>
      <w:b/>
      <w:bCs/>
      <w:sz w:val="72"/>
      <w:szCs w:val="7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83"/>
      <w:ind w:left="104"/>
    </w:pPr>
    <w:rPr>
      <w:rFonts w:ascii="Trebuchet MS" w:hAnsi="Trebuchet MS" w:eastAsia="Trebuchet MS" w:cs="Trebuchet MS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Гасан</dc:creator>
  <dcterms:created xsi:type="dcterms:W3CDTF">2022-12-02T13:24:28Z</dcterms:created>
  <dcterms:modified xsi:type="dcterms:W3CDTF">2022-12-02T13:24:28Z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2021-12-14T00:00:00Z</vt:filetime>
  </property>
  <property fmtid="{D5CDD505-2E9C-101B-9397-08002B2CF9AE}" pid="3" name="Creator">
    <vt:lpwstr>Writer</vt:lpwstr>
  </property>
  <property fmtid="{D5CDD505-2E9C-101B-9397-08002B2CF9AE}" pid="4" name="LastSaved">
    <vt:filetime>2021-12-14T00:00:00Z</vt:filetime>
  </property>
</Properties>
</file>